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A36" w:rsidRDefault="00D64A36">
      <w:pPr>
        <w:rPr>
          <w:rFonts w:cstheme="minorHAnsi"/>
          <w:sz w:val="20"/>
          <w:szCs w:val="20"/>
        </w:rPr>
      </w:pPr>
      <w:r>
        <w:rPr>
          <w:noProof/>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7315</wp:posOffset>
            </wp:positionV>
            <wp:extent cx="1111910" cy="1778076"/>
            <wp:effectExtent l="0" t="0" r="0" b="0"/>
            <wp:wrapTight wrapText="bothSides">
              <wp:wrapPolygon edited="0">
                <wp:start x="0" y="0"/>
                <wp:lineTo x="0" y="21291"/>
                <wp:lineTo x="21094" y="21291"/>
                <wp:lineTo x="2109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11910" cy="1778076"/>
                    </a:xfrm>
                    <a:prstGeom prst="rect">
                      <a:avLst/>
                    </a:prstGeom>
                  </pic:spPr>
                </pic:pic>
              </a:graphicData>
            </a:graphic>
          </wp:anchor>
        </w:drawing>
      </w:r>
    </w:p>
    <w:p w:rsidR="00364EF8" w:rsidRPr="0006271D" w:rsidRDefault="00D64A36">
      <w:pPr>
        <w:rPr>
          <w:rFonts w:cstheme="minorHAnsi"/>
          <w:sz w:val="20"/>
          <w:szCs w:val="20"/>
        </w:rPr>
      </w:pPr>
      <w:r>
        <w:rPr>
          <w:noProof/>
          <w:lang w:val="en-US"/>
        </w:rPr>
        <w:drawing>
          <wp:inline distT="0" distB="0" distL="0" distR="0" wp14:anchorId="5013FBA8" wp14:editId="240C7A8B">
            <wp:extent cx="4491532" cy="426562"/>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6432" cy="431776"/>
                    </a:xfrm>
                    <a:prstGeom prst="rect">
                      <a:avLst/>
                    </a:prstGeom>
                  </pic:spPr>
                </pic:pic>
              </a:graphicData>
            </a:graphic>
          </wp:inline>
        </w:drawing>
      </w:r>
    </w:p>
    <w:p w:rsidR="00D64A36" w:rsidRDefault="00D64A36" w:rsidP="00D64A36">
      <w:pPr>
        <w:jc w:val="center"/>
        <w:rPr>
          <w:rFonts w:cstheme="minorHAnsi"/>
          <w:b/>
          <w:sz w:val="20"/>
          <w:szCs w:val="20"/>
        </w:rPr>
      </w:pPr>
      <w:r>
        <w:rPr>
          <w:rFonts w:cstheme="minorHAnsi"/>
          <w:b/>
          <w:sz w:val="20"/>
          <w:szCs w:val="20"/>
        </w:rPr>
        <w:t>Stadgar</w:t>
      </w:r>
    </w:p>
    <w:p w:rsidR="00D64A36" w:rsidRDefault="00D64A36">
      <w:pPr>
        <w:rPr>
          <w:rFonts w:cstheme="minorHAnsi"/>
          <w:b/>
          <w:sz w:val="20"/>
          <w:szCs w:val="20"/>
        </w:rPr>
      </w:pPr>
    </w:p>
    <w:p w:rsidR="00364EF8" w:rsidRPr="00D37022" w:rsidRDefault="00364EF8">
      <w:pPr>
        <w:rPr>
          <w:rFonts w:cstheme="minorHAnsi"/>
          <w:b/>
          <w:sz w:val="20"/>
          <w:szCs w:val="20"/>
        </w:rPr>
      </w:pPr>
      <w:r w:rsidRPr="00F53556">
        <w:rPr>
          <w:rFonts w:cstheme="minorHAnsi"/>
          <w:b/>
          <w:sz w:val="20"/>
          <w:szCs w:val="20"/>
        </w:rPr>
        <w:t>§ 1. Namn</w:t>
      </w:r>
    </w:p>
    <w:p w:rsidR="00364EF8" w:rsidRPr="0006271D" w:rsidRDefault="008B1707">
      <w:pPr>
        <w:rPr>
          <w:rFonts w:cstheme="minorHAnsi"/>
          <w:sz w:val="20"/>
          <w:szCs w:val="20"/>
        </w:rPr>
      </w:pPr>
      <w:r>
        <w:rPr>
          <w:rFonts w:cstheme="minorHAnsi"/>
          <w:sz w:val="20"/>
          <w:szCs w:val="20"/>
        </w:rPr>
        <w:t>Föreningens namn är Stockholms f</w:t>
      </w:r>
      <w:r w:rsidR="00364EF8" w:rsidRPr="0006271D">
        <w:rPr>
          <w:rFonts w:cstheme="minorHAnsi"/>
          <w:sz w:val="20"/>
          <w:szCs w:val="20"/>
        </w:rPr>
        <w:t>jällkoloniförening, med säte i Stockholms län.</w:t>
      </w:r>
    </w:p>
    <w:p w:rsidR="00364EF8" w:rsidRPr="0006271D" w:rsidRDefault="00364EF8">
      <w:pPr>
        <w:rPr>
          <w:rFonts w:cstheme="minorHAnsi"/>
          <w:sz w:val="20"/>
          <w:szCs w:val="20"/>
        </w:rPr>
      </w:pPr>
    </w:p>
    <w:p w:rsidR="00364EF8" w:rsidRPr="00D37022" w:rsidRDefault="00364EF8">
      <w:pPr>
        <w:rPr>
          <w:rFonts w:cstheme="minorHAnsi"/>
          <w:b/>
          <w:sz w:val="20"/>
          <w:szCs w:val="20"/>
        </w:rPr>
      </w:pPr>
      <w:r w:rsidRPr="00F53556">
        <w:rPr>
          <w:rFonts w:cstheme="minorHAnsi"/>
          <w:b/>
          <w:sz w:val="20"/>
          <w:szCs w:val="20"/>
        </w:rPr>
        <w:t>§ 2. Ändamål och verksamhet</w:t>
      </w:r>
      <w:bookmarkStart w:id="0" w:name="_GoBack"/>
      <w:bookmarkEnd w:id="0"/>
    </w:p>
    <w:p w:rsidR="00364EF8" w:rsidRPr="0006271D" w:rsidRDefault="00364EF8">
      <w:pPr>
        <w:rPr>
          <w:rFonts w:cstheme="minorHAnsi"/>
          <w:sz w:val="20"/>
          <w:szCs w:val="20"/>
        </w:rPr>
      </w:pPr>
      <w:r w:rsidRPr="0006271D">
        <w:rPr>
          <w:rFonts w:cstheme="minorHAnsi"/>
          <w:sz w:val="20"/>
          <w:szCs w:val="20"/>
        </w:rPr>
        <w:t>Stockholms fjällkoloniförening ska inom Stockholms stad och län stödja föreningar och organisationer som bedriver läger och koloniverksamhet för barn och ungdomar till och med 17 år. Bidrag ges främst till mindre bemedlade, sjuka eller barn och un</w:t>
      </w:r>
      <w:r w:rsidR="008B1707">
        <w:rPr>
          <w:rFonts w:cstheme="minorHAnsi"/>
          <w:sz w:val="20"/>
          <w:szCs w:val="20"/>
        </w:rPr>
        <w:t>gdomar med funktionsvariation.</w:t>
      </w:r>
    </w:p>
    <w:p w:rsidR="00364EF8" w:rsidRPr="0006271D" w:rsidRDefault="00364EF8">
      <w:pPr>
        <w:rPr>
          <w:rFonts w:cstheme="minorHAnsi"/>
          <w:sz w:val="20"/>
          <w:szCs w:val="20"/>
        </w:rPr>
      </w:pPr>
    </w:p>
    <w:p w:rsidR="00364EF8" w:rsidRPr="00D37022" w:rsidRDefault="00364EF8">
      <w:pPr>
        <w:rPr>
          <w:rFonts w:cstheme="minorHAnsi"/>
          <w:b/>
          <w:sz w:val="20"/>
          <w:szCs w:val="20"/>
        </w:rPr>
      </w:pPr>
      <w:r w:rsidRPr="00F53556">
        <w:rPr>
          <w:rFonts w:cstheme="minorHAnsi"/>
          <w:b/>
          <w:sz w:val="20"/>
          <w:szCs w:val="20"/>
        </w:rPr>
        <w:t>§ 3. Medlemskap och avgifter</w:t>
      </w:r>
    </w:p>
    <w:p w:rsidR="00364EF8" w:rsidRPr="0006271D" w:rsidRDefault="00364EF8">
      <w:pPr>
        <w:rPr>
          <w:rFonts w:cstheme="minorHAnsi"/>
          <w:sz w:val="20"/>
          <w:szCs w:val="20"/>
        </w:rPr>
      </w:pPr>
      <w:r w:rsidRPr="0006271D">
        <w:rPr>
          <w:rFonts w:cstheme="minorHAnsi"/>
          <w:sz w:val="20"/>
          <w:szCs w:val="20"/>
        </w:rPr>
        <w:t>Medlemskap i Stockholms fjällkoloniförening kan erhållas av enskild person som är intresserad av föreningens ändamål och verksamhet och som erlägger den av årsmötet fastställda årsavgiften. Ständig medlem är den som erlägger en avgift minst tio gånger fastställd årsavgift.</w:t>
      </w:r>
    </w:p>
    <w:p w:rsidR="00364EF8" w:rsidRPr="0006271D" w:rsidRDefault="00364EF8">
      <w:pPr>
        <w:rPr>
          <w:rFonts w:cstheme="minorHAnsi"/>
          <w:sz w:val="20"/>
          <w:szCs w:val="20"/>
        </w:rPr>
      </w:pPr>
    </w:p>
    <w:p w:rsidR="00364EF8" w:rsidRPr="00D37022" w:rsidRDefault="00364EF8">
      <w:pPr>
        <w:rPr>
          <w:rFonts w:cstheme="minorHAnsi"/>
          <w:b/>
          <w:sz w:val="20"/>
          <w:szCs w:val="20"/>
        </w:rPr>
      </w:pPr>
      <w:r w:rsidRPr="00F53556">
        <w:rPr>
          <w:rFonts w:cstheme="minorHAnsi"/>
          <w:b/>
          <w:sz w:val="20"/>
          <w:szCs w:val="20"/>
        </w:rPr>
        <w:t>§ 4. Organisation</w:t>
      </w:r>
    </w:p>
    <w:p w:rsidR="00364EF8" w:rsidRPr="0006271D" w:rsidRDefault="00364EF8">
      <w:pPr>
        <w:rPr>
          <w:rFonts w:cstheme="minorHAnsi"/>
          <w:sz w:val="20"/>
          <w:szCs w:val="20"/>
        </w:rPr>
      </w:pPr>
      <w:r w:rsidRPr="0006271D">
        <w:rPr>
          <w:rFonts w:cstheme="minorHAnsi"/>
          <w:sz w:val="20"/>
          <w:szCs w:val="20"/>
        </w:rPr>
        <w:t xml:space="preserve">Varje enskild medlem är röstberättigad vid årsmötet eller beslutande medlemsmöte. </w:t>
      </w:r>
      <w:r w:rsidR="00645186" w:rsidRPr="0006271D">
        <w:rPr>
          <w:rFonts w:cstheme="minorHAnsi"/>
          <w:sz w:val="20"/>
          <w:szCs w:val="20"/>
        </w:rPr>
        <w:t>Föreningens högsta beslutande organ är årsmöte och medlemsmöte. Styrelsen är det beslutande organet mellan medlemsmötena. Styrelsen äger rätt att tillsätta arbetsgrupper och tillfälliga kommittéer.</w:t>
      </w:r>
    </w:p>
    <w:p w:rsidR="00364EF8" w:rsidRPr="0006271D" w:rsidRDefault="00364EF8">
      <w:pPr>
        <w:rPr>
          <w:rFonts w:cstheme="minorHAnsi"/>
          <w:sz w:val="20"/>
          <w:szCs w:val="20"/>
        </w:rPr>
      </w:pPr>
    </w:p>
    <w:p w:rsidR="00645186" w:rsidRPr="00D37022" w:rsidRDefault="00364EF8">
      <w:pPr>
        <w:rPr>
          <w:rFonts w:cstheme="minorHAnsi"/>
          <w:b/>
          <w:sz w:val="20"/>
          <w:szCs w:val="20"/>
        </w:rPr>
      </w:pPr>
      <w:r w:rsidRPr="00F53556">
        <w:rPr>
          <w:rFonts w:cstheme="minorHAnsi"/>
          <w:b/>
          <w:sz w:val="20"/>
          <w:szCs w:val="20"/>
        </w:rPr>
        <w:t>§</w:t>
      </w:r>
      <w:r w:rsidR="00645186" w:rsidRPr="00F53556">
        <w:rPr>
          <w:rFonts w:cstheme="minorHAnsi"/>
          <w:b/>
          <w:sz w:val="20"/>
          <w:szCs w:val="20"/>
        </w:rPr>
        <w:t xml:space="preserve"> 5. Årsmöte och medlemsmöte</w:t>
      </w:r>
    </w:p>
    <w:p w:rsidR="00645186" w:rsidRPr="0006271D" w:rsidRDefault="008B1707">
      <w:pPr>
        <w:rPr>
          <w:rFonts w:cstheme="minorHAnsi"/>
          <w:sz w:val="20"/>
          <w:szCs w:val="20"/>
        </w:rPr>
      </w:pPr>
      <w:r>
        <w:rPr>
          <w:rFonts w:cstheme="minorHAnsi"/>
          <w:sz w:val="20"/>
          <w:szCs w:val="20"/>
        </w:rPr>
        <w:t xml:space="preserve">Stockholms </w:t>
      </w:r>
      <w:proofErr w:type="spellStart"/>
      <w:r>
        <w:rPr>
          <w:rFonts w:cstheme="minorHAnsi"/>
          <w:sz w:val="20"/>
          <w:szCs w:val="20"/>
        </w:rPr>
        <w:t>f</w:t>
      </w:r>
      <w:r w:rsidR="00645186" w:rsidRPr="0006271D">
        <w:rPr>
          <w:rFonts w:cstheme="minorHAnsi"/>
          <w:sz w:val="20"/>
          <w:szCs w:val="20"/>
        </w:rPr>
        <w:t>jällkolloniförenings</w:t>
      </w:r>
      <w:proofErr w:type="spellEnd"/>
      <w:r w:rsidR="00645186" w:rsidRPr="0006271D">
        <w:rPr>
          <w:rFonts w:cstheme="minorHAnsi"/>
          <w:sz w:val="20"/>
          <w:szCs w:val="20"/>
        </w:rPr>
        <w:t xml:space="preserve"> årsmöte ska hållas senast under april månad på tid och plats som styrelsen beslutar. </w:t>
      </w:r>
    </w:p>
    <w:p w:rsidR="00645186" w:rsidRPr="0006271D" w:rsidRDefault="00645186">
      <w:pPr>
        <w:rPr>
          <w:rFonts w:cstheme="minorHAnsi"/>
          <w:sz w:val="20"/>
          <w:szCs w:val="20"/>
        </w:rPr>
      </w:pPr>
      <w:r w:rsidRPr="0006271D">
        <w:rPr>
          <w:rFonts w:cstheme="minorHAnsi"/>
          <w:sz w:val="20"/>
          <w:szCs w:val="20"/>
        </w:rPr>
        <w:t>Kallelse till årsmöte eller medlemsmöte ska ske senast tre veckor före mötet. I kallelsen ska framkomma vilka ärenden som ska behandlas vid mötet.</w:t>
      </w:r>
    </w:p>
    <w:p w:rsidR="00645186" w:rsidRPr="0006271D" w:rsidRDefault="00645186">
      <w:pPr>
        <w:rPr>
          <w:rFonts w:cstheme="minorHAnsi"/>
          <w:sz w:val="20"/>
          <w:szCs w:val="20"/>
        </w:rPr>
      </w:pPr>
      <w:r w:rsidRPr="0006271D">
        <w:rPr>
          <w:rFonts w:cstheme="minorHAnsi"/>
          <w:sz w:val="20"/>
          <w:szCs w:val="20"/>
        </w:rPr>
        <w:t>Handlingar som hör till aktuella frågor ska finnas tillgängliga hos ordförande och/eller sekreterare senast två veckor före mötet</w:t>
      </w:r>
    </w:p>
    <w:p w:rsidR="00645186" w:rsidRPr="0006271D" w:rsidRDefault="00645186">
      <w:pPr>
        <w:rPr>
          <w:rFonts w:cstheme="minorHAnsi"/>
          <w:sz w:val="20"/>
          <w:szCs w:val="20"/>
        </w:rPr>
      </w:pPr>
      <w:r w:rsidRPr="0006271D">
        <w:rPr>
          <w:rFonts w:cstheme="minorHAnsi"/>
          <w:sz w:val="20"/>
          <w:szCs w:val="20"/>
        </w:rPr>
        <w:t>Medlemsmöte ska hållas när föreningens styrelse finner det angeläget eller när minst en femtedel av föreningens medlemmar begär detta i skrivelse till föreningens ordförande.</w:t>
      </w:r>
    </w:p>
    <w:p w:rsidR="00645186" w:rsidRPr="0006271D" w:rsidRDefault="00645186">
      <w:pPr>
        <w:rPr>
          <w:rFonts w:cstheme="minorHAnsi"/>
          <w:sz w:val="20"/>
          <w:szCs w:val="20"/>
        </w:rPr>
      </w:pPr>
    </w:p>
    <w:p w:rsidR="00645186" w:rsidRPr="0006271D" w:rsidRDefault="00645186">
      <w:pPr>
        <w:rPr>
          <w:rFonts w:cstheme="minorHAnsi"/>
          <w:sz w:val="20"/>
          <w:szCs w:val="20"/>
        </w:rPr>
      </w:pPr>
      <w:r w:rsidRPr="0006271D">
        <w:rPr>
          <w:rFonts w:cstheme="minorHAnsi"/>
          <w:sz w:val="20"/>
          <w:szCs w:val="20"/>
        </w:rPr>
        <w:t>Vid årsmötet ska följande ärenden behandlas</w:t>
      </w:r>
    </w:p>
    <w:p w:rsidR="00645186" w:rsidRPr="0006271D" w:rsidRDefault="00645186">
      <w:pPr>
        <w:rPr>
          <w:rFonts w:cstheme="minorHAnsi"/>
          <w:sz w:val="20"/>
          <w:szCs w:val="20"/>
        </w:rPr>
      </w:pPr>
    </w:p>
    <w:p w:rsidR="00645186" w:rsidRPr="00F53556" w:rsidRDefault="00645186" w:rsidP="00F53556">
      <w:pPr>
        <w:pStyle w:val="Liststycke"/>
        <w:numPr>
          <w:ilvl w:val="0"/>
          <w:numId w:val="2"/>
        </w:numPr>
        <w:rPr>
          <w:rFonts w:cstheme="minorHAnsi"/>
          <w:sz w:val="20"/>
          <w:szCs w:val="20"/>
        </w:rPr>
      </w:pPr>
      <w:r w:rsidRPr="00F53556">
        <w:rPr>
          <w:rFonts w:cstheme="minorHAnsi"/>
          <w:sz w:val="20"/>
          <w:szCs w:val="20"/>
        </w:rPr>
        <w:t>Val av mötespresidium och justerare.</w:t>
      </w:r>
    </w:p>
    <w:p w:rsidR="00645186" w:rsidRPr="00F53556" w:rsidRDefault="00645186" w:rsidP="00F53556">
      <w:pPr>
        <w:pStyle w:val="Liststycke"/>
        <w:numPr>
          <w:ilvl w:val="0"/>
          <w:numId w:val="2"/>
        </w:numPr>
        <w:rPr>
          <w:rFonts w:cstheme="minorHAnsi"/>
          <w:sz w:val="20"/>
          <w:szCs w:val="20"/>
        </w:rPr>
      </w:pPr>
      <w:r w:rsidRPr="00F53556">
        <w:rPr>
          <w:rFonts w:cstheme="minorHAnsi"/>
          <w:sz w:val="20"/>
          <w:szCs w:val="20"/>
        </w:rPr>
        <w:t>Fråga om mötet är stadgeenligt utlyst.</w:t>
      </w:r>
    </w:p>
    <w:p w:rsidR="00645186" w:rsidRPr="00F53556" w:rsidRDefault="00645186" w:rsidP="00F53556">
      <w:pPr>
        <w:pStyle w:val="Liststycke"/>
        <w:numPr>
          <w:ilvl w:val="0"/>
          <w:numId w:val="2"/>
        </w:numPr>
        <w:rPr>
          <w:rFonts w:cstheme="minorHAnsi"/>
          <w:sz w:val="20"/>
          <w:szCs w:val="20"/>
        </w:rPr>
      </w:pPr>
      <w:r w:rsidRPr="00F53556">
        <w:rPr>
          <w:rFonts w:cstheme="minorHAnsi"/>
          <w:sz w:val="20"/>
          <w:szCs w:val="20"/>
        </w:rPr>
        <w:t>Fastställande av dagordning.</w:t>
      </w:r>
    </w:p>
    <w:p w:rsidR="00645186" w:rsidRPr="00F53556" w:rsidRDefault="00645186" w:rsidP="00F53556">
      <w:pPr>
        <w:pStyle w:val="Liststycke"/>
        <w:numPr>
          <w:ilvl w:val="0"/>
          <w:numId w:val="2"/>
        </w:numPr>
        <w:rPr>
          <w:rFonts w:cstheme="minorHAnsi"/>
          <w:sz w:val="20"/>
          <w:szCs w:val="20"/>
        </w:rPr>
      </w:pPr>
      <w:r w:rsidRPr="00F53556">
        <w:rPr>
          <w:rFonts w:cstheme="minorHAnsi"/>
          <w:sz w:val="20"/>
          <w:szCs w:val="20"/>
        </w:rPr>
        <w:t>Styrelsens v</w:t>
      </w:r>
      <w:r w:rsidR="008B1707">
        <w:rPr>
          <w:rFonts w:cstheme="minorHAnsi"/>
          <w:sz w:val="20"/>
          <w:szCs w:val="20"/>
        </w:rPr>
        <w:t>erksamhets- och förvaltningsber</w:t>
      </w:r>
      <w:r w:rsidRPr="00F53556">
        <w:rPr>
          <w:rFonts w:cstheme="minorHAnsi"/>
          <w:sz w:val="20"/>
          <w:szCs w:val="20"/>
        </w:rPr>
        <w:t>ättelse.</w:t>
      </w:r>
    </w:p>
    <w:p w:rsidR="00645186" w:rsidRPr="00F53556" w:rsidRDefault="00645186" w:rsidP="00F53556">
      <w:pPr>
        <w:pStyle w:val="Liststycke"/>
        <w:numPr>
          <w:ilvl w:val="0"/>
          <w:numId w:val="2"/>
        </w:numPr>
        <w:rPr>
          <w:rFonts w:cstheme="minorHAnsi"/>
          <w:sz w:val="20"/>
          <w:szCs w:val="20"/>
        </w:rPr>
      </w:pPr>
      <w:r w:rsidRPr="00F53556">
        <w:rPr>
          <w:rFonts w:cstheme="minorHAnsi"/>
          <w:sz w:val="20"/>
          <w:szCs w:val="20"/>
        </w:rPr>
        <w:t>Revisorernas berättelse.</w:t>
      </w:r>
    </w:p>
    <w:p w:rsidR="00645186" w:rsidRPr="00F53556" w:rsidRDefault="00645186" w:rsidP="00F53556">
      <w:pPr>
        <w:pStyle w:val="Liststycke"/>
        <w:numPr>
          <w:ilvl w:val="0"/>
          <w:numId w:val="2"/>
        </w:numPr>
        <w:rPr>
          <w:rFonts w:cstheme="minorHAnsi"/>
          <w:sz w:val="20"/>
          <w:szCs w:val="20"/>
        </w:rPr>
      </w:pPr>
      <w:r w:rsidRPr="00F53556">
        <w:rPr>
          <w:rFonts w:cstheme="minorHAnsi"/>
          <w:sz w:val="20"/>
          <w:szCs w:val="20"/>
        </w:rPr>
        <w:t>Fråga om ansvarsfrihet för styrelsens ledamöter.</w:t>
      </w:r>
    </w:p>
    <w:p w:rsidR="00645186" w:rsidRPr="00F53556" w:rsidRDefault="00645186" w:rsidP="00F53556">
      <w:pPr>
        <w:pStyle w:val="Liststycke"/>
        <w:numPr>
          <w:ilvl w:val="0"/>
          <w:numId w:val="2"/>
        </w:numPr>
        <w:rPr>
          <w:rFonts w:cstheme="minorHAnsi"/>
          <w:sz w:val="20"/>
          <w:szCs w:val="20"/>
        </w:rPr>
      </w:pPr>
      <w:r w:rsidRPr="00F53556">
        <w:rPr>
          <w:rFonts w:cstheme="minorHAnsi"/>
          <w:sz w:val="20"/>
          <w:szCs w:val="20"/>
        </w:rPr>
        <w:t>Fastställande</w:t>
      </w:r>
      <w:r w:rsidR="007079DB" w:rsidRPr="00F53556">
        <w:rPr>
          <w:rFonts w:cstheme="minorHAnsi"/>
          <w:sz w:val="20"/>
          <w:szCs w:val="20"/>
        </w:rPr>
        <w:t xml:space="preserve"> av arvoden och andra ersättningar till styrelsen. </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Fastställande av nästa års medlemsavgiftför enskild medlem.</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Val av styrelsens ordförande på ett år.</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Val av en styrelseledamot på två år.</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Val av revisorer och ersättare på ett år.</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Behandling av styrelsen väckta frågor.</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Behandling av motioner.</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Frågor från medlemmarna.</w:t>
      </w:r>
    </w:p>
    <w:p w:rsidR="007079DB" w:rsidRPr="00F53556" w:rsidRDefault="007079DB" w:rsidP="00F53556">
      <w:pPr>
        <w:pStyle w:val="Liststycke"/>
        <w:numPr>
          <w:ilvl w:val="0"/>
          <w:numId w:val="2"/>
        </w:numPr>
        <w:rPr>
          <w:rFonts w:cstheme="minorHAnsi"/>
          <w:sz w:val="20"/>
          <w:szCs w:val="20"/>
        </w:rPr>
      </w:pPr>
      <w:r w:rsidRPr="00F53556">
        <w:rPr>
          <w:rFonts w:cstheme="minorHAnsi"/>
          <w:sz w:val="20"/>
          <w:szCs w:val="20"/>
        </w:rPr>
        <w:t>Årsmötets avslutning.</w:t>
      </w:r>
    </w:p>
    <w:p w:rsidR="00364EF8" w:rsidRPr="0006271D" w:rsidRDefault="00364EF8">
      <w:pPr>
        <w:rPr>
          <w:rFonts w:cstheme="minorHAnsi"/>
          <w:sz w:val="20"/>
          <w:szCs w:val="20"/>
        </w:rPr>
      </w:pPr>
    </w:p>
    <w:p w:rsidR="007079DB" w:rsidRPr="00D37022" w:rsidRDefault="00364EF8">
      <w:pPr>
        <w:rPr>
          <w:rFonts w:cstheme="minorHAnsi"/>
          <w:b/>
          <w:sz w:val="20"/>
          <w:szCs w:val="20"/>
        </w:rPr>
      </w:pPr>
      <w:r w:rsidRPr="00F53556">
        <w:rPr>
          <w:rFonts w:cstheme="minorHAnsi"/>
          <w:b/>
          <w:sz w:val="20"/>
          <w:szCs w:val="20"/>
        </w:rPr>
        <w:t>§</w:t>
      </w:r>
      <w:r w:rsidR="007079DB" w:rsidRPr="00F53556">
        <w:rPr>
          <w:rFonts w:cstheme="minorHAnsi"/>
          <w:b/>
          <w:sz w:val="20"/>
          <w:szCs w:val="20"/>
        </w:rPr>
        <w:t xml:space="preserve"> 6. Styrelsen</w:t>
      </w:r>
    </w:p>
    <w:p w:rsidR="005B370D" w:rsidRPr="005B370D" w:rsidRDefault="005B370D" w:rsidP="005B370D">
      <w:pPr>
        <w:rPr>
          <w:rFonts w:cstheme="minorHAnsi"/>
          <w:sz w:val="20"/>
          <w:szCs w:val="20"/>
        </w:rPr>
      </w:pPr>
      <w:r w:rsidRPr="005B370D">
        <w:rPr>
          <w:rFonts w:cstheme="minorHAnsi"/>
          <w:sz w:val="20"/>
          <w:szCs w:val="20"/>
        </w:rPr>
        <w:t>Styrelsen består av ordförande och fyra ledamöter</w:t>
      </w:r>
    </w:p>
    <w:p w:rsidR="005B370D" w:rsidRPr="0006271D" w:rsidRDefault="005B370D" w:rsidP="005B370D">
      <w:pPr>
        <w:rPr>
          <w:rFonts w:cstheme="minorHAnsi"/>
          <w:sz w:val="20"/>
          <w:szCs w:val="20"/>
        </w:rPr>
      </w:pPr>
      <w:r w:rsidRPr="005B370D">
        <w:rPr>
          <w:rFonts w:cstheme="minorHAnsi"/>
          <w:sz w:val="20"/>
          <w:szCs w:val="20"/>
        </w:rPr>
        <w:t>Mandattiden för ordförande är 1 år. Ledamöterna har en mandattid på två år, varav hälften utses vartannat år. Styrelsen är beslutsmässig då tre ledamöter är närvarande och ense om beslutet. Styrelsen utser inom sig sekreterare och kassaförvaltare. Till styrelseuppdrag kan person väljas som varit medlem i minst två år.</w:t>
      </w:r>
    </w:p>
    <w:p w:rsidR="007079DB" w:rsidRPr="0006271D" w:rsidRDefault="007079DB">
      <w:pPr>
        <w:rPr>
          <w:rFonts w:cstheme="minorHAnsi"/>
          <w:sz w:val="20"/>
          <w:szCs w:val="20"/>
        </w:rPr>
      </w:pPr>
    </w:p>
    <w:p w:rsidR="007079DB" w:rsidRPr="0006271D" w:rsidRDefault="007079DB">
      <w:pPr>
        <w:rPr>
          <w:rFonts w:cstheme="minorHAnsi"/>
          <w:sz w:val="20"/>
          <w:szCs w:val="20"/>
        </w:rPr>
      </w:pPr>
      <w:r w:rsidRPr="0006271D">
        <w:rPr>
          <w:rFonts w:cstheme="minorHAnsi"/>
          <w:sz w:val="20"/>
          <w:szCs w:val="20"/>
        </w:rPr>
        <w:t>Styrelsen har till uppgift:</w:t>
      </w:r>
    </w:p>
    <w:p w:rsidR="007079DB" w:rsidRPr="0006271D" w:rsidRDefault="007079DB">
      <w:pPr>
        <w:rPr>
          <w:rFonts w:cstheme="minorHAnsi"/>
          <w:sz w:val="20"/>
          <w:szCs w:val="20"/>
        </w:rPr>
      </w:pPr>
    </w:p>
    <w:p w:rsidR="007079DB" w:rsidRPr="0006271D" w:rsidRDefault="007079DB">
      <w:pPr>
        <w:rPr>
          <w:rFonts w:cstheme="minorHAnsi"/>
          <w:sz w:val="20"/>
          <w:szCs w:val="20"/>
        </w:rPr>
      </w:pPr>
      <w:r w:rsidRPr="0006271D">
        <w:rPr>
          <w:rFonts w:cstheme="minorHAnsi"/>
          <w:sz w:val="20"/>
          <w:szCs w:val="20"/>
        </w:rPr>
        <w:t>Att verkställa av årsmötet och medlemsmötet beslutade frågor</w:t>
      </w:r>
    </w:p>
    <w:p w:rsidR="007079DB" w:rsidRPr="0006271D" w:rsidRDefault="007079DB">
      <w:pPr>
        <w:rPr>
          <w:rFonts w:cstheme="minorHAnsi"/>
          <w:sz w:val="20"/>
          <w:szCs w:val="20"/>
        </w:rPr>
      </w:pPr>
      <w:r w:rsidRPr="0006271D">
        <w:rPr>
          <w:rFonts w:cstheme="minorHAnsi"/>
          <w:sz w:val="20"/>
          <w:szCs w:val="20"/>
        </w:rPr>
        <w:t>Att förvalta föreningens tillgångar och sköta de löpande ärendena</w:t>
      </w:r>
    </w:p>
    <w:p w:rsidR="007079DB" w:rsidRPr="0006271D" w:rsidRDefault="007079DB">
      <w:pPr>
        <w:rPr>
          <w:rFonts w:cstheme="minorHAnsi"/>
          <w:sz w:val="20"/>
          <w:szCs w:val="20"/>
        </w:rPr>
      </w:pPr>
      <w:r w:rsidRPr="0006271D">
        <w:rPr>
          <w:rFonts w:cstheme="minorHAnsi"/>
          <w:sz w:val="20"/>
          <w:szCs w:val="20"/>
        </w:rPr>
        <w:t>Att bereda de ärenden som ska upptas vid föreningsmöte och medlemsmöte</w:t>
      </w:r>
    </w:p>
    <w:p w:rsidR="007079DB" w:rsidRPr="0006271D" w:rsidRDefault="007079DB">
      <w:pPr>
        <w:rPr>
          <w:rFonts w:cstheme="minorHAnsi"/>
          <w:sz w:val="20"/>
          <w:szCs w:val="20"/>
        </w:rPr>
      </w:pPr>
      <w:r w:rsidRPr="0006271D">
        <w:rPr>
          <w:rFonts w:cstheme="minorHAnsi"/>
          <w:sz w:val="20"/>
          <w:szCs w:val="20"/>
        </w:rPr>
        <w:t>Att utse firmatecknare samt fastställa attest- och delegationsordning</w:t>
      </w:r>
    </w:p>
    <w:p w:rsidR="007079DB" w:rsidRPr="0006271D" w:rsidRDefault="007079DB">
      <w:pPr>
        <w:rPr>
          <w:rFonts w:cstheme="minorHAnsi"/>
          <w:sz w:val="20"/>
          <w:szCs w:val="20"/>
        </w:rPr>
      </w:pPr>
      <w:r w:rsidRPr="0006271D">
        <w:rPr>
          <w:rFonts w:cstheme="minorHAnsi"/>
          <w:sz w:val="20"/>
          <w:szCs w:val="20"/>
        </w:rPr>
        <w:t>Att ta initiativ till att föreningens ändamål fullföljs</w:t>
      </w:r>
    </w:p>
    <w:p w:rsidR="007079DB" w:rsidRPr="0006271D" w:rsidRDefault="007079DB">
      <w:pPr>
        <w:rPr>
          <w:rFonts w:cstheme="minorHAnsi"/>
          <w:sz w:val="20"/>
          <w:szCs w:val="20"/>
        </w:rPr>
      </w:pPr>
      <w:r w:rsidRPr="0006271D">
        <w:rPr>
          <w:rFonts w:cstheme="minorHAnsi"/>
          <w:sz w:val="20"/>
          <w:szCs w:val="20"/>
        </w:rPr>
        <w:t>Att vid sina sammanträden föra protokoll</w:t>
      </w:r>
    </w:p>
    <w:p w:rsidR="007079DB" w:rsidRPr="0006271D" w:rsidRDefault="007079DB">
      <w:pPr>
        <w:rPr>
          <w:rFonts w:cstheme="minorHAnsi"/>
          <w:sz w:val="20"/>
          <w:szCs w:val="20"/>
        </w:rPr>
      </w:pPr>
      <w:r w:rsidRPr="0006271D">
        <w:rPr>
          <w:rFonts w:cstheme="minorHAnsi"/>
          <w:sz w:val="20"/>
          <w:szCs w:val="20"/>
        </w:rPr>
        <w:t>Att ansvara för föreningens arkiv</w:t>
      </w:r>
    </w:p>
    <w:p w:rsidR="00364EF8" w:rsidRPr="0006271D" w:rsidRDefault="00364EF8">
      <w:pPr>
        <w:rPr>
          <w:rFonts w:cstheme="minorHAnsi"/>
          <w:sz w:val="20"/>
          <w:szCs w:val="20"/>
        </w:rPr>
      </w:pPr>
    </w:p>
    <w:p w:rsidR="007079DB" w:rsidRPr="00D37022" w:rsidRDefault="00364EF8">
      <w:pPr>
        <w:rPr>
          <w:rFonts w:cstheme="minorHAnsi"/>
          <w:b/>
          <w:sz w:val="20"/>
          <w:szCs w:val="20"/>
        </w:rPr>
      </w:pPr>
      <w:r w:rsidRPr="00F53556">
        <w:rPr>
          <w:rFonts w:cstheme="minorHAnsi"/>
          <w:b/>
          <w:sz w:val="20"/>
          <w:szCs w:val="20"/>
        </w:rPr>
        <w:t>§</w:t>
      </w:r>
      <w:r w:rsidR="007079DB" w:rsidRPr="00F53556">
        <w:rPr>
          <w:rFonts w:cstheme="minorHAnsi"/>
          <w:b/>
          <w:sz w:val="20"/>
          <w:szCs w:val="20"/>
        </w:rPr>
        <w:t xml:space="preserve"> 7. Räkenskapsår och revision</w:t>
      </w:r>
    </w:p>
    <w:p w:rsidR="007079DB" w:rsidRPr="0006271D" w:rsidRDefault="007079DB">
      <w:pPr>
        <w:rPr>
          <w:rFonts w:cstheme="minorHAnsi"/>
          <w:sz w:val="20"/>
          <w:szCs w:val="20"/>
        </w:rPr>
      </w:pPr>
      <w:r w:rsidRPr="0006271D">
        <w:rPr>
          <w:rFonts w:cstheme="minorHAnsi"/>
          <w:sz w:val="20"/>
          <w:szCs w:val="20"/>
        </w:rPr>
        <w:t>Räkenskapsåret sammanfaller med kalenderåret.</w:t>
      </w:r>
    </w:p>
    <w:p w:rsidR="007079DB" w:rsidRPr="0006271D" w:rsidRDefault="007079DB">
      <w:pPr>
        <w:rPr>
          <w:rFonts w:cstheme="minorHAnsi"/>
          <w:sz w:val="20"/>
          <w:szCs w:val="20"/>
        </w:rPr>
      </w:pPr>
      <w:r w:rsidRPr="0006271D">
        <w:rPr>
          <w:rFonts w:cstheme="minorHAnsi"/>
          <w:sz w:val="20"/>
          <w:szCs w:val="20"/>
        </w:rPr>
        <w:t>För granskning av styrelsens förvaltning och föreningen</w:t>
      </w:r>
      <w:r w:rsidR="006070D1" w:rsidRPr="0006271D">
        <w:rPr>
          <w:rFonts w:cstheme="minorHAnsi"/>
          <w:sz w:val="20"/>
          <w:szCs w:val="20"/>
        </w:rPr>
        <w:t xml:space="preserve">s räkenskaper utser årsmötet revisorer jämte ersättare. Styrelsen ska senast den 1:a mars till revisorerna överlämna föreningens verksamhets- och förvaltningsberättelse och övriga erforderliga handlingar. </w:t>
      </w:r>
    </w:p>
    <w:p w:rsidR="006070D1" w:rsidRPr="0006271D" w:rsidRDefault="006070D1">
      <w:pPr>
        <w:rPr>
          <w:rFonts w:cstheme="minorHAnsi"/>
          <w:sz w:val="20"/>
          <w:szCs w:val="20"/>
        </w:rPr>
      </w:pPr>
    </w:p>
    <w:p w:rsidR="006070D1" w:rsidRPr="0006271D" w:rsidRDefault="006070D1">
      <w:pPr>
        <w:rPr>
          <w:rFonts w:cstheme="minorHAnsi"/>
          <w:sz w:val="20"/>
          <w:szCs w:val="20"/>
        </w:rPr>
      </w:pPr>
      <w:r w:rsidRPr="0006271D">
        <w:rPr>
          <w:rFonts w:cstheme="minorHAnsi"/>
          <w:sz w:val="20"/>
          <w:szCs w:val="20"/>
        </w:rPr>
        <w:t>Revisorerna ska fortlöpande utföra sitt granskningsarbete. Det åligger revisorerna att senast 1 april till styrelsen överlämna revisionsberättelsen som ska föredras på föreningens årsmöte.</w:t>
      </w:r>
    </w:p>
    <w:p w:rsidR="006070D1" w:rsidRPr="0006271D" w:rsidRDefault="006070D1">
      <w:pPr>
        <w:rPr>
          <w:rFonts w:cstheme="minorHAnsi"/>
          <w:sz w:val="20"/>
          <w:szCs w:val="20"/>
        </w:rPr>
      </w:pPr>
    </w:p>
    <w:p w:rsidR="006070D1" w:rsidRPr="00D37022" w:rsidRDefault="00364EF8">
      <w:pPr>
        <w:rPr>
          <w:rFonts w:cstheme="minorHAnsi"/>
          <w:b/>
          <w:sz w:val="20"/>
          <w:szCs w:val="20"/>
        </w:rPr>
      </w:pPr>
      <w:r w:rsidRPr="00F53556">
        <w:rPr>
          <w:rFonts w:cstheme="minorHAnsi"/>
          <w:b/>
          <w:sz w:val="20"/>
          <w:szCs w:val="20"/>
        </w:rPr>
        <w:t>§</w:t>
      </w:r>
      <w:r w:rsidR="006070D1" w:rsidRPr="00F53556">
        <w:rPr>
          <w:rFonts w:cstheme="minorHAnsi"/>
          <w:b/>
          <w:sz w:val="20"/>
          <w:szCs w:val="20"/>
        </w:rPr>
        <w:t xml:space="preserve"> 8. Förvärv och försäljning av fast egendom och hantering av värdepapper</w:t>
      </w:r>
    </w:p>
    <w:p w:rsidR="006070D1" w:rsidRPr="0006271D" w:rsidRDefault="006070D1">
      <w:pPr>
        <w:rPr>
          <w:rFonts w:cstheme="minorHAnsi"/>
          <w:sz w:val="20"/>
          <w:szCs w:val="20"/>
        </w:rPr>
      </w:pPr>
      <w:r w:rsidRPr="0006271D">
        <w:rPr>
          <w:rFonts w:cstheme="minorHAnsi"/>
          <w:sz w:val="20"/>
          <w:szCs w:val="20"/>
        </w:rPr>
        <w:t>Vid förvärv eller försäljning av fast egendom ska på förslag av styrelsen ett medlemsmöte fatta beslut i frågan.</w:t>
      </w:r>
    </w:p>
    <w:p w:rsidR="006070D1" w:rsidRPr="0006271D" w:rsidRDefault="006070D1">
      <w:pPr>
        <w:rPr>
          <w:rFonts w:cstheme="minorHAnsi"/>
          <w:sz w:val="20"/>
          <w:szCs w:val="20"/>
        </w:rPr>
      </w:pPr>
    </w:p>
    <w:p w:rsidR="006070D1" w:rsidRPr="00D37022" w:rsidRDefault="006070D1">
      <w:pPr>
        <w:rPr>
          <w:rFonts w:cstheme="minorHAnsi"/>
          <w:b/>
          <w:sz w:val="20"/>
          <w:szCs w:val="20"/>
        </w:rPr>
      </w:pPr>
      <w:r w:rsidRPr="00F53556">
        <w:rPr>
          <w:rFonts w:cstheme="minorHAnsi"/>
          <w:b/>
          <w:sz w:val="20"/>
          <w:szCs w:val="20"/>
        </w:rPr>
        <w:t>§ 9. Stadgeändring</w:t>
      </w:r>
    </w:p>
    <w:p w:rsidR="006070D1" w:rsidRPr="0006271D" w:rsidRDefault="006070D1">
      <w:pPr>
        <w:rPr>
          <w:rFonts w:cstheme="minorHAnsi"/>
          <w:sz w:val="20"/>
          <w:szCs w:val="20"/>
        </w:rPr>
      </w:pPr>
      <w:r w:rsidRPr="0006271D">
        <w:rPr>
          <w:rFonts w:cstheme="minorHAnsi"/>
          <w:sz w:val="20"/>
          <w:szCs w:val="20"/>
        </w:rPr>
        <w:t>Ändring av dessa stadgar kan ske genom beslut vid två på varandra följande medlemsmöten varav ett är årsmöte. Mellan mötena ska minst två månader förflyta.</w:t>
      </w:r>
    </w:p>
    <w:p w:rsidR="006070D1" w:rsidRPr="0006271D" w:rsidRDefault="006070D1">
      <w:pPr>
        <w:rPr>
          <w:rFonts w:cstheme="minorHAnsi"/>
          <w:sz w:val="20"/>
          <w:szCs w:val="20"/>
        </w:rPr>
      </w:pPr>
    </w:p>
    <w:p w:rsidR="006070D1" w:rsidRPr="00F53556" w:rsidRDefault="006070D1" w:rsidP="006070D1">
      <w:pPr>
        <w:rPr>
          <w:rFonts w:cstheme="minorHAnsi"/>
          <w:b/>
          <w:sz w:val="20"/>
          <w:szCs w:val="20"/>
        </w:rPr>
      </w:pPr>
      <w:r w:rsidRPr="00F53556">
        <w:rPr>
          <w:rFonts w:cstheme="minorHAnsi"/>
          <w:b/>
          <w:sz w:val="20"/>
          <w:szCs w:val="20"/>
        </w:rPr>
        <w:t>§ 10. Upplösning av föreningen</w:t>
      </w:r>
    </w:p>
    <w:p w:rsidR="006070D1" w:rsidRPr="0006271D" w:rsidRDefault="006070D1" w:rsidP="006070D1">
      <w:pPr>
        <w:rPr>
          <w:rFonts w:cstheme="minorHAnsi"/>
          <w:sz w:val="20"/>
          <w:szCs w:val="20"/>
        </w:rPr>
      </w:pPr>
      <w:r w:rsidRPr="0006271D">
        <w:rPr>
          <w:rFonts w:cstheme="minorHAnsi"/>
          <w:sz w:val="20"/>
          <w:szCs w:val="20"/>
        </w:rPr>
        <w:t xml:space="preserve">Beslut om upplösning av Stockholms fjällkoloniförening skall fattas vid två på varandra följande årsmöten och ska vid båda tillfällena biträdas av två tredjedelar av närvarande röstberättigade medlemmar.  </w:t>
      </w:r>
    </w:p>
    <w:p w:rsidR="006070D1" w:rsidRPr="0006271D" w:rsidRDefault="006070D1">
      <w:pPr>
        <w:rPr>
          <w:rFonts w:cstheme="minorHAnsi"/>
          <w:sz w:val="20"/>
          <w:szCs w:val="20"/>
        </w:rPr>
      </w:pPr>
    </w:p>
    <w:p w:rsidR="00D31B11" w:rsidRPr="0006271D" w:rsidRDefault="00D31B11">
      <w:pPr>
        <w:rPr>
          <w:rFonts w:cstheme="minorHAnsi"/>
          <w:sz w:val="20"/>
          <w:szCs w:val="20"/>
        </w:rPr>
      </w:pPr>
      <w:r w:rsidRPr="0006271D">
        <w:rPr>
          <w:rFonts w:cstheme="minorHAnsi"/>
          <w:sz w:val="20"/>
          <w:szCs w:val="20"/>
        </w:rPr>
        <w:t xml:space="preserve">Sedan det andra årsmötet fattat slutligt beslut om upplösning </w:t>
      </w:r>
      <w:r w:rsidR="00072C7E" w:rsidRPr="0006271D">
        <w:rPr>
          <w:rFonts w:cstheme="minorHAnsi"/>
          <w:sz w:val="20"/>
          <w:szCs w:val="20"/>
        </w:rPr>
        <w:t>ska föreningens tillgångar överlämnas till en eller flera föreningar eller institutioner som bedriver verksamhet av liknande art som Stockholms fjällkoloniförening.</w:t>
      </w:r>
    </w:p>
    <w:p w:rsidR="00364EF8" w:rsidRPr="0006271D" w:rsidRDefault="00364EF8">
      <w:pPr>
        <w:rPr>
          <w:rFonts w:cstheme="minorHAnsi"/>
          <w:sz w:val="20"/>
          <w:szCs w:val="20"/>
        </w:rPr>
      </w:pPr>
    </w:p>
    <w:sectPr w:rsidR="00364EF8" w:rsidRPr="0006271D" w:rsidSect="00B14391">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07" w:rsidRDefault="008B1707" w:rsidP="008B1707">
      <w:r>
        <w:separator/>
      </w:r>
    </w:p>
  </w:endnote>
  <w:endnote w:type="continuationSeparator" w:id="0">
    <w:p w:rsidR="008B1707" w:rsidRDefault="008B1707" w:rsidP="008B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07" w:rsidRDefault="008B1707" w:rsidP="008B1707">
      <w:r>
        <w:separator/>
      </w:r>
    </w:p>
  </w:footnote>
  <w:footnote w:type="continuationSeparator" w:id="0">
    <w:p w:rsidR="008B1707" w:rsidRDefault="008B1707" w:rsidP="008B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07" w:rsidRPr="008B1707" w:rsidRDefault="005B370D" w:rsidP="005B370D">
    <w:pPr>
      <w:pStyle w:val="Sidhuvud"/>
      <w:jc w:val="right"/>
      <w:rPr>
        <w:sz w:val="16"/>
        <w:szCs w:val="16"/>
      </w:rPr>
    </w:pPr>
    <w:r>
      <w:rPr>
        <w:sz w:val="16"/>
        <w:szCs w:val="16"/>
      </w:rPr>
      <w:t>Stadgar antagna vid årsmöte 2022-04-28</w:t>
    </w:r>
  </w:p>
  <w:p w:rsidR="008B1707" w:rsidRPr="008B1707" w:rsidRDefault="008B1707" w:rsidP="008B1707">
    <w:pPr>
      <w:pStyle w:val="Sidhuvud"/>
      <w:jc w:val="right"/>
      <w:rPr>
        <w:sz w:val="16"/>
        <w:szCs w:val="16"/>
      </w:rPr>
    </w:pPr>
    <w:r w:rsidRPr="008B1707">
      <w:rPr>
        <w:sz w:val="16"/>
        <w:szCs w:val="16"/>
      </w:rPr>
      <w:t>Stockholms Fjällkoloniförening</w:t>
    </w:r>
  </w:p>
  <w:p w:rsidR="008B1707" w:rsidRDefault="008B17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337"/>
    <w:multiLevelType w:val="hybridMultilevel"/>
    <w:tmpl w:val="9420FD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5A54FC"/>
    <w:multiLevelType w:val="hybridMultilevel"/>
    <w:tmpl w:val="3DA080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F8"/>
    <w:rsid w:val="0006271D"/>
    <w:rsid w:val="00072C7E"/>
    <w:rsid w:val="00364EF8"/>
    <w:rsid w:val="005B370D"/>
    <w:rsid w:val="006070D1"/>
    <w:rsid w:val="00645186"/>
    <w:rsid w:val="007079DB"/>
    <w:rsid w:val="00830175"/>
    <w:rsid w:val="008B1707"/>
    <w:rsid w:val="00B14391"/>
    <w:rsid w:val="00B91D7F"/>
    <w:rsid w:val="00BB3CC0"/>
    <w:rsid w:val="00D31B11"/>
    <w:rsid w:val="00D37022"/>
    <w:rsid w:val="00D64A36"/>
    <w:rsid w:val="00E86949"/>
    <w:rsid w:val="00F53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EC38"/>
  <w15:chartTrackingRefBased/>
  <w15:docId w15:val="{353731D1-5459-624B-B0BA-75C267B1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3556"/>
    <w:pPr>
      <w:ind w:left="720"/>
      <w:contextualSpacing/>
    </w:pPr>
  </w:style>
  <w:style w:type="paragraph" w:styleId="Sidhuvud">
    <w:name w:val="header"/>
    <w:basedOn w:val="Normal"/>
    <w:link w:val="SidhuvudChar"/>
    <w:uiPriority w:val="99"/>
    <w:unhideWhenUsed/>
    <w:rsid w:val="008B1707"/>
    <w:pPr>
      <w:tabs>
        <w:tab w:val="center" w:pos="4680"/>
        <w:tab w:val="right" w:pos="9360"/>
      </w:tabs>
    </w:pPr>
  </w:style>
  <w:style w:type="character" w:customStyle="1" w:styleId="SidhuvudChar">
    <w:name w:val="Sidhuvud Char"/>
    <w:basedOn w:val="Standardstycketeckensnitt"/>
    <w:link w:val="Sidhuvud"/>
    <w:uiPriority w:val="99"/>
    <w:rsid w:val="008B1707"/>
  </w:style>
  <w:style w:type="paragraph" w:styleId="Sidfot">
    <w:name w:val="footer"/>
    <w:basedOn w:val="Normal"/>
    <w:link w:val="SidfotChar"/>
    <w:uiPriority w:val="99"/>
    <w:unhideWhenUsed/>
    <w:rsid w:val="008B1707"/>
    <w:pPr>
      <w:tabs>
        <w:tab w:val="center" w:pos="4680"/>
        <w:tab w:val="right" w:pos="9360"/>
      </w:tabs>
    </w:pPr>
  </w:style>
  <w:style w:type="character" w:customStyle="1" w:styleId="SidfotChar">
    <w:name w:val="Sidfot Char"/>
    <w:basedOn w:val="Standardstycketeckensnitt"/>
    <w:link w:val="Sidfot"/>
    <w:uiPriority w:val="99"/>
    <w:rsid w:val="008B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659</Words>
  <Characters>3760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Olsson</dc:creator>
  <cp:keywords/>
  <dc:description/>
  <cp:lastModifiedBy>Sara Olsson</cp:lastModifiedBy>
  <cp:revision>6</cp:revision>
  <dcterms:created xsi:type="dcterms:W3CDTF">2022-04-29T09:42:00Z</dcterms:created>
  <dcterms:modified xsi:type="dcterms:W3CDTF">2022-04-29T10:53:00Z</dcterms:modified>
</cp:coreProperties>
</file>